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4A1BB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 xml:space="preserve">EMPRESA/RAZÃO SOCIAL: </w:t>
      </w:r>
    </w:p>
    <w:p w14:paraId="5AAD2EFD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DATA: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 xml:space="preserve">VALIDADE DA PROPOSTA:  </w:t>
      </w:r>
    </w:p>
    <w:p w14:paraId="40F0989F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 xml:space="preserve">ENDEREÇO COMERCIAL: </w:t>
      </w:r>
    </w:p>
    <w:p w14:paraId="691BD723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CEP: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>CIDADE: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>ESTADO:</w:t>
      </w:r>
    </w:p>
    <w:p w14:paraId="6C194F93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CNPJ: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</w:p>
    <w:p w14:paraId="220EAFE4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PRAZO DE ENTREGA:          DIAS</w:t>
      </w:r>
      <w:r w:rsidRPr="005E5AE7">
        <w:rPr>
          <w:b/>
          <w:sz w:val="20"/>
        </w:rPr>
        <w:tab/>
        <w:t xml:space="preserve">  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</w:p>
    <w:p w14:paraId="287E907A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E MAIL:</w:t>
      </w:r>
    </w:p>
    <w:p w14:paraId="1A795936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TELEFONE:</w:t>
      </w:r>
      <w:r w:rsidRPr="005E5AE7">
        <w:rPr>
          <w:b/>
          <w:sz w:val="20"/>
        </w:rPr>
        <w:tab/>
      </w:r>
    </w:p>
    <w:p w14:paraId="2BD9DF7B" w14:textId="7CB5AA6E" w:rsidR="00BC0A71" w:rsidRDefault="00BC0A71" w:rsidP="007479EE">
      <w:pPr>
        <w:spacing w:line="240" w:lineRule="auto"/>
        <w:ind w:right="-230"/>
        <w:jc w:val="both"/>
        <w:rPr>
          <w:b/>
          <w:sz w:val="24"/>
          <w:szCs w:val="24"/>
        </w:rPr>
      </w:pPr>
    </w:p>
    <w:tbl>
      <w:tblPr>
        <w:tblStyle w:val="a7"/>
        <w:tblW w:w="1460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03"/>
        <w:gridCol w:w="10998"/>
      </w:tblGrid>
      <w:tr w:rsidR="005E5AE7" w14:paraId="290E4709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248F" w14:textId="77777777" w:rsidR="005E5AE7" w:rsidRPr="005E5AE7" w:rsidRDefault="005E5AE7" w:rsidP="001D4569">
            <w:pPr>
              <w:widowControl w:val="0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 xml:space="preserve">Declaração de Conformidade e Acesso </w:t>
            </w:r>
            <w:r w:rsidRPr="005E5AE7">
              <w:rPr>
                <w:b/>
                <w:sz w:val="20"/>
              </w:rPr>
              <w:t>às Informações</w:t>
            </w:r>
            <w:r w:rsidRPr="005E5AE7">
              <w:rPr>
                <w:b/>
                <w:color w:val="000000"/>
                <w:sz w:val="20"/>
              </w:rPr>
              <w:t xml:space="preserve"> para Proposta</w:t>
            </w:r>
          </w:p>
        </w:tc>
      </w:tr>
      <w:tr w:rsidR="005E5AE7" w14:paraId="41B4E1EE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7E9E1" w14:textId="77777777" w:rsidR="005E5AE7" w:rsidRPr="007479EE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>Declaro para os devidos fins:</w:t>
            </w:r>
          </w:p>
          <w:p w14:paraId="69E047AE" w14:textId="173B8F6F" w:rsidR="007479EE" w:rsidRPr="007479EE" w:rsidRDefault="005E5AE7" w:rsidP="007479EE">
            <w:pPr>
              <w:tabs>
                <w:tab w:val="left" w:pos="426"/>
              </w:tabs>
              <w:jc w:val="both"/>
              <w:rPr>
                <w:rFonts w:eastAsia="Calibri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 xml:space="preserve">Que os preços cotados incluem: </w:t>
            </w:r>
            <w:r w:rsidRPr="007479EE">
              <w:rPr>
                <w:color w:val="000000"/>
                <w:sz w:val="20"/>
              </w:rPr>
              <w:t>Identificação exata e precisa dos materiais; preços unitários, preços totais com valores em reais, já inclusos todos os custos;</w:t>
            </w:r>
            <w:r w:rsidR="007479EE" w:rsidRPr="007479EE">
              <w:rPr>
                <w:color w:val="000000"/>
                <w:sz w:val="20"/>
              </w:rPr>
              <w:t xml:space="preserve"> </w:t>
            </w:r>
            <w:r w:rsidR="007479EE" w:rsidRPr="007479EE">
              <w:rPr>
                <w:rFonts w:eastAsia="Calibri"/>
                <w:sz w:val="20"/>
              </w:rPr>
              <w:t>tributos e despesas necessárias ao cumprimento integral do objeto;</w:t>
            </w:r>
          </w:p>
          <w:p w14:paraId="69160E61" w14:textId="77777777" w:rsidR="005E5AE7" w:rsidRPr="007479EE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>Ainda declaro que:</w:t>
            </w:r>
          </w:p>
          <w:p w14:paraId="0E327B67" w14:textId="77777777" w:rsidR="005E5AE7" w:rsidRPr="005E5AE7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color w:val="000000"/>
                <w:sz w:val="20"/>
              </w:rPr>
              <w:t>Tive acesso ao Termo de Referência, onde constam todas as informações necessárias para elaboração da proposta de preços.</w:t>
            </w:r>
          </w:p>
        </w:tc>
      </w:tr>
      <w:tr w:rsidR="005E5AE7" w14:paraId="2D7AEF47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3430" w14:textId="77777777" w:rsidR="005E5AE7" w:rsidRPr="005E5AE7" w:rsidRDefault="005E5AE7" w:rsidP="001D4569">
            <w:pPr>
              <w:widowControl w:val="0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Dados do Responsável pelo Preenchimento da Proposta</w:t>
            </w:r>
          </w:p>
        </w:tc>
      </w:tr>
      <w:tr w:rsidR="005E5AE7" w14:paraId="50085FFC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A4877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Nome Completo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AD69F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5E5AE7" w:rsidRPr="00200DA9" w14:paraId="63211654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738A9" w14:textId="77777777" w:rsidR="005E5AE7" w:rsidRPr="00200DA9" w:rsidRDefault="005E5AE7" w:rsidP="001D4569">
            <w:pPr>
              <w:widowControl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200DA9">
              <w:rPr>
                <w:b/>
                <w:color w:val="000000"/>
                <w:sz w:val="22"/>
                <w:szCs w:val="22"/>
              </w:rPr>
              <w:t>Telefone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9DBC" w14:textId="77777777" w:rsidR="005E5AE7" w:rsidRPr="00200DA9" w:rsidRDefault="005E5AE7" w:rsidP="001D4569">
            <w:pPr>
              <w:widowControl w:val="0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  <w:tr w:rsidR="005E5AE7" w14:paraId="741CF2BF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276FA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E-mail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AFBDB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3D37C380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1F53E15D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6FF97AC8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p w14:paraId="50E84E3B" w14:textId="32503B1D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Carimbo</w:t>
      </w:r>
    </w:p>
    <w:p w14:paraId="4AF8A246" w14:textId="3F762FFF" w:rsidR="00FC73A4" w:rsidRDefault="00FC73A4" w:rsidP="005E5AE7">
      <w:pPr>
        <w:jc w:val="both"/>
        <w:rPr>
          <w:sz w:val="24"/>
          <w:szCs w:val="24"/>
        </w:rPr>
      </w:pPr>
    </w:p>
    <w:tbl>
      <w:tblPr>
        <w:tblW w:w="16152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7652"/>
        <w:gridCol w:w="1275"/>
        <w:gridCol w:w="1418"/>
        <w:gridCol w:w="1559"/>
        <w:gridCol w:w="1701"/>
        <w:gridCol w:w="1843"/>
      </w:tblGrid>
      <w:tr w:rsidR="00BE4BF3" w:rsidRPr="00D95ACA" w14:paraId="163C030C" w14:textId="39E3CAA9" w:rsidTr="00BE4BF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AF712B5" w14:textId="77777777" w:rsidR="00BE4BF3" w:rsidRPr="00200DA9" w:rsidRDefault="00BE4BF3" w:rsidP="00DF31B5">
            <w:pPr>
              <w:tabs>
                <w:tab w:val="left" w:pos="3100"/>
                <w:tab w:val="center" w:pos="4963"/>
              </w:tabs>
              <w:spacing w:line="256" w:lineRule="auto"/>
              <w:rPr>
                <w:rFonts w:eastAsia="Calibri"/>
                <w:sz w:val="22"/>
                <w:szCs w:val="22"/>
              </w:rPr>
            </w:pPr>
            <w:bookmarkStart w:id="0" w:name="_Hlk166942155"/>
            <w:r w:rsidRPr="00200DA9">
              <w:rPr>
                <w:rFonts w:eastAsia="Calibri"/>
                <w:b/>
                <w:sz w:val="22"/>
                <w:szCs w:val="22"/>
              </w:rPr>
              <w:t>Item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3395859E" w14:textId="77777777" w:rsidR="00BE4BF3" w:rsidRPr="00200DA9" w:rsidRDefault="00BE4BF3" w:rsidP="00DF31B5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b/>
                <w:sz w:val="22"/>
                <w:szCs w:val="22"/>
              </w:rPr>
              <w:t>Produto/Serviço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0A33CC67" w14:textId="77777777" w:rsidR="00BE4BF3" w:rsidRPr="00200DA9" w:rsidRDefault="00BE4BF3" w:rsidP="00DF31B5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b/>
                <w:sz w:val="22"/>
                <w:szCs w:val="22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00354245" w14:textId="77777777" w:rsidR="00BE4BF3" w:rsidRPr="00200DA9" w:rsidRDefault="00BE4BF3" w:rsidP="00DF31B5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2"/>
                <w:szCs w:val="22"/>
              </w:rPr>
            </w:pPr>
            <w:r w:rsidRPr="00200DA9">
              <w:rPr>
                <w:rFonts w:eastAsia="Calibri"/>
                <w:b/>
                <w:sz w:val="22"/>
                <w:szCs w:val="22"/>
              </w:rPr>
              <w:t>Quantidade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26E70006" w14:textId="6866F2CD" w:rsidR="00BE4BF3" w:rsidRPr="00200DA9" w:rsidRDefault="00BE4BF3" w:rsidP="00DF31B5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Marca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</w:tcPr>
          <w:p w14:paraId="2E6F73AE" w14:textId="6EBB6A39" w:rsidR="00BE4BF3" w:rsidRPr="00200DA9" w:rsidRDefault="00BE4BF3" w:rsidP="00DF31B5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2"/>
                <w:szCs w:val="22"/>
              </w:rPr>
            </w:pPr>
            <w:r w:rsidRPr="00200DA9">
              <w:rPr>
                <w:rFonts w:eastAsia="Calibri"/>
                <w:b/>
                <w:sz w:val="22"/>
                <w:szCs w:val="22"/>
              </w:rPr>
              <w:t>Valor Unitário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</w:tcPr>
          <w:p w14:paraId="72E28544" w14:textId="09E71A49" w:rsidR="00BE4BF3" w:rsidRPr="00200DA9" w:rsidRDefault="00BE4BF3" w:rsidP="00DF31B5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2"/>
                <w:szCs w:val="22"/>
              </w:rPr>
            </w:pPr>
            <w:r w:rsidRPr="00200DA9">
              <w:rPr>
                <w:rFonts w:eastAsia="Calibri"/>
                <w:b/>
                <w:sz w:val="22"/>
                <w:szCs w:val="22"/>
              </w:rPr>
              <w:t>Valor Total</w:t>
            </w:r>
          </w:p>
        </w:tc>
      </w:tr>
      <w:tr w:rsidR="00BE4BF3" w:rsidRPr="00D95ACA" w14:paraId="18281676" w14:textId="771F73AB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174D9CC2" w14:textId="01DDE78B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838591" w14:textId="12DF3B44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 xml:space="preserve">Luminária Linear; </w:t>
            </w:r>
            <w:proofErr w:type="spellStart"/>
            <w:r w:rsidRPr="00200DA9">
              <w:rPr>
                <w:rFonts w:eastAsia="Calibri"/>
                <w:sz w:val="22"/>
                <w:szCs w:val="22"/>
              </w:rPr>
              <w:t>Slim</w:t>
            </w:r>
            <w:proofErr w:type="spellEnd"/>
            <w:r w:rsidRPr="00200DA9">
              <w:rPr>
                <w:rFonts w:eastAsia="Calibri"/>
                <w:sz w:val="22"/>
                <w:szCs w:val="22"/>
              </w:rPr>
              <w:t>; 120cm; 36w; 6500k; Cor Branca; 127v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A7D577" w14:textId="7DF6D309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B4EE55" w14:textId="1AA2DBCC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06F7F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D4A7E0" w14:textId="06F8AEA4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A54B9A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44CA94ED" w14:textId="3C521CC0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4F26FB4" w14:textId="735B1C7F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B42720" w14:textId="6E2AE17E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Luminária Spot, de embutir, 5w; 6500k; Cor branca; 127v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4DF58D" w14:textId="353FEDCF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D2170A" w14:textId="52A6D944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334A8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4C28AA" w14:textId="61D20B2A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25C85E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3C9FDD6A" w14:textId="05849718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AC02E14" w14:textId="5C0E7CAE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B470E9" w14:textId="3C7FF711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Painel LED sobrepor; 30x30cm; 24w; 6500k; Cor branca; 127v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5C649A" w14:textId="7BEDE480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8C2624" w14:textId="47ABC66E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2C357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3C3CBD" w14:textId="6007E82C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A51822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2C7CCBE2" w14:textId="3A9BB4D5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BFDF709" w14:textId="21E810DA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FAF1B5" w14:textId="1C353028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Painel LED embutir; 40x40cm; 30w; 6500k; Cor branca; 127v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1773A4" w14:textId="71D83400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BC079C" w14:textId="26211C9C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4C2A7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6FF301" w14:textId="29ECB4E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75191D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39E93A55" w14:textId="615116D2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AA65945" w14:textId="1BCD3592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BB806F" w14:textId="77106452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Painel LED embutir; 22x22cm; 18w; 6500k; Cor branca; 127v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3B1065" w14:textId="662D081E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F0C604" w14:textId="78D9CA01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CC0E6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B0BA64" w14:textId="7B0C7E78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E55359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7A203416" w14:textId="3EBB851A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36F8F2B" w14:textId="430B72BD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D4389E" w14:textId="3C198EC8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Refletor LED Holofote 100W Branco Frio 6500K - IP66 à Prova d’Água; bivolt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8CD0A0" w14:textId="55EE743A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2C720D" w14:textId="386F635F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3B3B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761FED" w14:textId="66610268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EE1561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693DE89B" w14:textId="5AB70965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07B2841" w14:textId="61B867C1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FC40D9E" w14:textId="6538DDBF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 xml:space="preserve">Luminária externa, tipo tartaruga led 20w; 6500k branco; bivolt;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4B5598" w14:textId="7E268079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1F70F9" w14:textId="0CC1554D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D205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455A10" w14:textId="2E3B0C0B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F05BC2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7524773B" w14:textId="31FCE2D1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7116EBC" w14:textId="36BD90FE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D1CF67" w14:textId="69277F91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Extensão elétrica; cabo PP 3 vias 0,75mm²; 3 tomadas 2P+T; plugue 10a tripolar; 3m de comprimento; cor preta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0E8999" w14:textId="16EBE0E6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C16AA0" w14:textId="3F424249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0F638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FD6DAB" w14:textId="6D0AE35A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962E63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3F4C20B4" w14:textId="157E6A3A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2FEFD0F" w14:textId="4DFC54C9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3EEE35" w14:textId="0A1DE838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Extensão elétrica; cabo PP 3 vias 0,75mm²; 3 tomadas 2P+T; plugue 10a tripolar; 5m de comprimento; cor preta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454537" w14:textId="33A36EB3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7D2047" w14:textId="20CC7A2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6CCF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3DA0EA" w14:textId="66B2AC5E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BDF9E1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3B131325" w14:textId="6C27F92A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68F7C38" w14:textId="6F020A86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9D6097" w14:textId="7CE7E7B6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 xml:space="preserve">Protetor eletrônico / Filtro de Linha: 100 a 240 </w:t>
            </w:r>
            <w:proofErr w:type="spellStart"/>
            <w:r w:rsidRPr="00200DA9">
              <w:rPr>
                <w:rFonts w:eastAsia="Calibri"/>
                <w:sz w:val="22"/>
                <w:szCs w:val="22"/>
              </w:rPr>
              <w:t>Vac</w:t>
            </w:r>
            <w:proofErr w:type="spellEnd"/>
            <w:r w:rsidRPr="00200DA9">
              <w:rPr>
                <w:rFonts w:eastAsia="Calibri"/>
                <w:sz w:val="22"/>
                <w:szCs w:val="22"/>
              </w:rPr>
              <w:t xml:space="preserve"> bivolt automático – 50/60 Hz; Cabo de pelo menos 1 metro; Plugue tripolar 10a, e </w:t>
            </w:r>
            <w:proofErr w:type="spellStart"/>
            <w:r w:rsidRPr="00200DA9">
              <w:rPr>
                <w:rFonts w:eastAsia="Calibri"/>
                <w:sz w:val="22"/>
                <w:szCs w:val="22"/>
              </w:rPr>
              <w:t>varistor</w:t>
            </w:r>
            <w:proofErr w:type="spellEnd"/>
            <w:r w:rsidRPr="00200DA9">
              <w:rPr>
                <w:rFonts w:eastAsia="Calibri"/>
                <w:sz w:val="22"/>
                <w:szCs w:val="22"/>
              </w:rPr>
              <w:t xml:space="preserve"> contra surtos de tensão; 5 tomadas 2P+T; cor preta.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8F3815" w14:textId="11C11F81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672C16" w14:textId="5E8AA218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FAC65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4CDE95" w14:textId="52DA3929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8EA496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40657989" w14:textId="7F4CF0B8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5D25366" w14:textId="52E84237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0D64B8B" w14:textId="6504780D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 xml:space="preserve">Cabo de Internet F/UTP Cat6; cor variada; Condutores 100% cobre eletrolítico sólido – 23 AWG; Certificações ANATEL, ETL, </w:t>
            </w:r>
            <w:proofErr w:type="spellStart"/>
            <w:r w:rsidRPr="00200DA9">
              <w:rPr>
                <w:rFonts w:eastAsia="Calibri"/>
                <w:sz w:val="22"/>
                <w:szCs w:val="22"/>
              </w:rPr>
              <w:t>RoHS</w:t>
            </w:r>
            <w:proofErr w:type="spellEnd"/>
            <w:r w:rsidRPr="00200DA9">
              <w:rPr>
                <w:rFonts w:eastAsia="Calibri"/>
                <w:sz w:val="22"/>
                <w:szCs w:val="22"/>
              </w:rPr>
              <w:t xml:space="preserve">, UL, ABNT;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1CE505" w14:textId="48B3852A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8ABC46" w14:textId="1FE702EE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9EE33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21202F" w14:textId="721551A4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BBC811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16C13500" w14:textId="4FF70C84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FF447C7" w14:textId="44B53275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lastRenderedPageBreak/>
              <w:t>12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7249F4" w14:textId="7D98E0BE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 xml:space="preserve">Conector RJ45 CAT6 macho; compatível com cabeamento CAT6 sólido; 8 vias em bronze fosforoso, com banho de ouro e níquel; não </w:t>
            </w:r>
            <w:proofErr w:type="spellStart"/>
            <w:r w:rsidRPr="00200DA9">
              <w:rPr>
                <w:rFonts w:eastAsia="Calibri"/>
                <w:sz w:val="22"/>
                <w:szCs w:val="22"/>
              </w:rPr>
              <w:t>propagante</w:t>
            </w:r>
            <w:proofErr w:type="spellEnd"/>
            <w:r w:rsidRPr="00200DA9">
              <w:rPr>
                <w:rFonts w:eastAsia="Calibri"/>
                <w:sz w:val="22"/>
                <w:szCs w:val="22"/>
              </w:rPr>
              <w:t xml:space="preserve"> a chamas; transparente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8BD302" w14:textId="390BF445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2AC480" w14:textId="0C2326E4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71CE4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3E233F" w14:textId="4763EA7A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A803B6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74FA0D9A" w14:textId="6FA33C33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D1AF3F4" w14:textId="432D4FDB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C5D5734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Pilha Alcalina Palito AAA; 1,5v; cartela com 4 unidades</w:t>
            </w:r>
          </w:p>
          <w:p w14:paraId="4B95AD6E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2B2090" w14:textId="3B874375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8D18B8" w14:textId="0CF8A68D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B16AB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B72C22" w14:textId="7A8C371C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495D9F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2DD1206F" w14:textId="6D998895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7E8C714" w14:textId="18DA1162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D98D29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Pilha Alcalina AA comum; 1,5v; cartela com 4 unidades</w:t>
            </w:r>
          </w:p>
          <w:p w14:paraId="042AEC50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B860D9" w14:textId="36374ED8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684FFB" w14:textId="46A367D2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3B873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229978" w14:textId="401194BC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19A494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45CED089" w14:textId="10CBA3B3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AD60A68" w14:textId="01C27740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5A0795" w14:textId="004EC526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 xml:space="preserve">Adaptador Para Tomada Pino Multiplicador Tripolar; tipo T ou benjamim universal; cor preta; plugue 10a 250v;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E1A3C3" w14:textId="0E751E28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54585E" w14:textId="6C863D91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D7B50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DC6A4E" w14:textId="414810E8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53CD03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5634B883" w14:textId="7CECD4C3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A22EF10" w14:textId="6E2DEAA5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3A03BE" w14:textId="0A8B9EBC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Adaptador Para Tomada universal; cor preta; plugue 10a 250v;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AE5C13" w14:textId="45576624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0F2CC0" w14:textId="354B4391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6B2F8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6C1049" w14:textId="7430562B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AB339A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133DE526" w14:textId="77777777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3568E55" w14:textId="7A6B6455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A9F0E73" w14:textId="4A5210B8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Splitter</w:t>
            </w:r>
            <w:proofErr w:type="spellEnd"/>
            <w:r w:rsidRPr="00200DA9">
              <w:rPr>
                <w:rFonts w:eastAsia="Calibri"/>
                <w:sz w:val="22"/>
                <w:szCs w:val="22"/>
              </w:rPr>
              <w:t xml:space="preserve"> HDMI 1x4, 1 Entrada e 4 Saídas, resolução 4k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FA14C4" w14:textId="583401B8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FB6584" w14:textId="6166C298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09FE6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724947" w14:textId="67ECBDF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71F7D8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398F80BD" w14:textId="77777777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FC779F6" w14:textId="56337B98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9E8E2A" w14:textId="377171FE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Splitter</w:t>
            </w:r>
            <w:proofErr w:type="spellEnd"/>
            <w:r w:rsidRPr="00200DA9">
              <w:rPr>
                <w:rFonts w:eastAsia="Calibri"/>
                <w:sz w:val="22"/>
                <w:szCs w:val="22"/>
              </w:rPr>
              <w:t xml:space="preserve"> HDMI 1x2, 1 Entrada e 2 Saídas, resolução 4k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C092C9" w14:textId="1F752B9E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CC0554" w14:textId="2B84AAF2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DCE8E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F55F53" w14:textId="4A42F500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56DE00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111CB22C" w14:textId="77777777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A651E1F" w14:textId="38654783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415836" w14:textId="4BA917D3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 xml:space="preserve">Cabo HDMI Versão 2.0, 19 Pinos, 4k, Ultra </w:t>
            </w:r>
            <w:proofErr w:type="spellStart"/>
            <w:r w:rsidRPr="00200DA9">
              <w:rPr>
                <w:rFonts w:eastAsia="Calibri"/>
                <w:sz w:val="22"/>
                <w:szCs w:val="22"/>
              </w:rPr>
              <w:t>Hd</w:t>
            </w:r>
            <w:proofErr w:type="spellEnd"/>
            <w:r w:rsidRPr="00200DA9">
              <w:rPr>
                <w:rFonts w:eastAsia="Calibri"/>
                <w:sz w:val="22"/>
                <w:szCs w:val="22"/>
              </w:rPr>
              <w:t>, 3d - 50 Metros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E1FE5C" w14:textId="7D2B3F8B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E7FB19" w14:textId="2F55F750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2BC8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98A23B" w14:textId="5DA9DF5F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949B75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3863D33D" w14:textId="77777777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9B14FC8" w14:textId="0C3AEEF5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4E6C8B" w14:textId="012E1053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 xml:space="preserve">Cabo HDMI Versão 2.0, 19 Pinos, 4k, Ultra </w:t>
            </w:r>
            <w:proofErr w:type="spellStart"/>
            <w:r w:rsidRPr="00200DA9">
              <w:rPr>
                <w:rFonts w:eastAsia="Calibri"/>
                <w:sz w:val="22"/>
                <w:szCs w:val="22"/>
              </w:rPr>
              <w:t>Hd</w:t>
            </w:r>
            <w:proofErr w:type="spellEnd"/>
            <w:r w:rsidRPr="00200DA9">
              <w:rPr>
                <w:rFonts w:eastAsia="Calibri"/>
                <w:sz w:val="22"/>
                <w:szCs w:val="22"/>
              </w:rPr>
              <w:t>, 3d - 15 Metros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A6F5E0" w14:textId="0B8A8F26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336301" w14:textId="3B494F7D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2A7A4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69BB90" w14:textId="50FB838D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4D3E83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38D7FCC3" w14:textId="77777777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4250CC2" w14:textId="416D3DFC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671E0F" w14:textId="06AC0060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 xml:space="preserve">Cabo HDMI Versão 2.0, 19 Pinos, 4k, Ultra </w:t>
            </w:r>
            <w:proofErr w:type="spellStart"/>
            <w:r w:rsidRPr="00200DA9">
              <w:rPr>
                <w:rFonts w:eastAsia="Calibri"/>
                <w:sz w:val="22"/>
                <w:szCs w:val="22"/>
              </w:rPr>
              <w:t>Hd</w:t>
            </w:r>
            <w:proofErr w:type="spellEnd"/>
            <w:r w:rsidRPr="00200DA9">
              <w:rPr>
                <w:rFonts w:eastAsia="Calibri"/>
                <w:sz w:val="22"/>
                <w:szCs w:val="22"/>
              </w:rPr>
              <w:t>, 3d - 3 Metros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F8E60A" w14:textId="31B472B5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9DD722" w14:textId="3029A16C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2BF2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533AD3" w14:textId="07161C3E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0473B7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2FB6BA33" w14:textId="77777777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D337B4F" w14:textId="7041CFC7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86FFD5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Filtro Linha 6 Tomadas Extensão 3 Metros C/proteção Elétrica Preto</w:t>
            </w:r>
          </w:p>
          <w:p w14:paraId="5B0E54AC" w14:textId="3F117E2C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127/220v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D3358E" w14:textId="44CFEACF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BA7814" w14:textId="178F6B89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44809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9D7BE5" w14:textId="7D10D04E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A6D7EF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1B834749" w14:textId="77777777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53DA4F2" w14:textId="1D0BA2F9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lastRenderedPageBreak/>
              <w:t>23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ED9A00" w14:textId="6277EC9E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 xml:space="preserve">Protetor eletrônico / Filtro de Linha: 100 a 240 </w:t>
            </w:r>
            <w:proofErr w:type="spellStart"/>
            <w:r w:rsidRPr="00200DA9">
              <w:rPr>
                <w:rFonts w:eastAsia="Calibri"/>
                <w:sz w:val="22"/>
                <w:szCs w:val="22"/>
              </w:rPr>
              <w:t>Vac</w:t>
            </w:r>
            <w:proofErr w:type="spellEnd"/>
            <w:r w:rsidRPr="00200DA9">
              <w:rPr>
                <w:rFonts w:eastAsia="Calibri"/>
                <w:sz w:val="22"/>
                <w:szCs w:val="22"/>
              </w:rPr>
              <w:t xml:space="preserve"> bivolt automático – 50/60 Hz; Cabo de pelo menos 1 metro; Plugue tripolar 10a, e </w:t>
            </w:r>
            <w:proofErr w:type="spellStart"/>
            <w:r w:rsidRPr="00200DA9">
              <w:rPr>
                <w:rFonts w:eastAsia="Calibri"/>
                <w:sz w:val="22"/>
                <w:szCs w:val="22"/>
              </w:rPr>
              <w:t>varistor</w:t>
            </w:r>
            <w:proofErr w:type="spellEnd"/>
            <w:r w:rsidRPr="00200DA9">
              <w:rPr>
                <w:rFonts w:eastAsia="Calibri"/>
                <w:sz w:val="22"/>
                <w:szCs w:val="22"/>
              </w:rPr>
              <w:t xml:space="preserve"> contra surtos de tensão; 8 tomadas 2P+T; cor preta.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39D3C8" w14:textId="2DBD5226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7E7B11" w14:textId="53055318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B5829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442C17" w14:textId="6A1C32F2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5C645E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3074B892" w14:textId="77777777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14:paraId="0A4A715E" w14:textId="6F008C24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EBD712" w14:textId="030D28EF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Plug Conector XLR Macho 90 Graus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A6C905" w14:textId="2AE80303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7AABD9" w14:textId="21C847AF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4F678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1F4DF2" w14:textId="37D20C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FDF38A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1B1B67E1" w14:textId="77777777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7E18CC8" w14:textId="20444043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2E27DA4" w14:textId="7561FF3C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Plug Conector XLR Macho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FAE420" w14:textId="4B89AA24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0EA107" w14:textId="7B50FEF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C813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4457B2" w14:textId="5AE006C6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E50C74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4BA00B1E" w14:textId="77777777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19506D4" w14:textId="094A033B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33A17A" w14:textId="776AB2FD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Plug Conector XLR Fêmea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C6759C" w14:textId="53619BD4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89AD147" w14:textId="62A40109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F3BEC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5B6CA8" w14:textId="04B85B32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643709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4CE19A52" w14:textId="77777777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8B6269E" w14:textId="52F3E0D5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F43086" w14:textId="71052CC8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Multicabo</w:t>
            </w:r>
            <w:proofErr w:type="spellEnd"/>
            <w:r w:rsidRPr="00200DA9">
              <w:rPr>
                <w:rFonts w:eastAsia="Calibri"/>
                <w:sz w:val="22"/>
                <w:szCs w:val="22"/>
              </w:rPr>
              <w:t xml:space="preserve"> de áudio blindado 24 vias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F65634" w14:textId="6E93F9F3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55D458" w14:textId="3DE8E4E0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F5287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C00A70" w14:textId="24FA8D66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5D35B2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E4BF3" w:rsidRPr="00D95ACA" w14:paraId="43B86C0E" w14:textId="77777777" w:rsidTr="00BE4BF3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14:paraId="031613F8" w14:textId="063F7B73" w:rsidR="00BE4BF3" w:rsidRPr="00200DA9" w:rsidRDefault="00BE4BF3" w:rsidP="00200DA9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0DA9">
              <w:rPr>
                <w:rFonts w:eastAsia="Calibri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08B656" w14:textId="4C6FA97E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Pedestal profissional para microfone com cachimbo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47BF49" w14:textId="72C621E2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200DA9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822D47" w14:textId="360ED682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200D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51058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0FDAC1" w14:textId="55DDE20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47EF69" w14:textId="77777777" w:rsidR="00BE4BF3" w:rsidRPr="00200DA9" w:rsidRDefault="00BE4BF3" w:rsidP="00200DA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bookmarkEnd w:id="0"/>
    </w:tbl>
    <w:p w14:paraId="341C17F0" w14:textId="77777777" w:rsidR="00FC73A4" w:rsidRDefault="00FC73A4" w:rsidP="005E5AE7">
      <w:pPr>
        <w:jc w:val="both"/>
        <w:rPr>
          <w:sz w:val="24"/>
          <w:szCs w:val="24"/>
        </w:rPr>
      </w:pPr>
    </w:p>
    <w:sectPr w:rsidR="00FC73A4" w:rsidSect="005E5AE7">
      <w:headerReference w:type="default" r:id="rId9"/>
      <w:footerReference w:type="default" r:id="rId10"/>
      <w:pgSz w:w="16838" w:h="11906" w:orient="landscape"/>
      <w:pgMar w:top="1134" w:right="1134" w:bottom="1134" w:left="908" w:header="567" w:footer="851" w:gutter="0"/>
      <w:pgNumType w:start="1"/>
      <w:cols w:space="720"/>
      <w:docGrid w:linePitch="1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95660" w14:textId="77777777" w:rsidR="00F86627" w:rsidRDefault="00F86627">
      <w:pPr>
        <w:spacing w:line="240" w:lineRule="auto"/>
      </w:pPr>
      <w:r>
        <w:separator/>
      </w:r>
    </w:p>
  </w:endnote>
  <w:endnote w:type="continuationSeparator" w:id="0">
    <w:p w14:paraId="35DCBEB6" w14:textId="77777777" w:rsidR="00F86627" w:rsidRDefault="00F866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8235B1A-F246-4554-88BF-F38BB5F4F7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09909E9-1A61-4FBE-AFED-EAF48E243D50}"/>
    <w:embedBold r:id="rId3" w:fontKey="{C5FE1AF7-94C7-42A4-9FC2-1E3A1151EB2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D25E397-8079-4FB0-B19C-3D49BB21C692}"/>
    <w:embedItalic r:id="rId5" w:fontKey="{FB58BFEB-FC26-4063-AA25-2BAF2CFC2F3F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C22C4B0-BF44-4DCD-A68B-3A13CBED92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58091F9-2CF4-4232-B577-20A9AB83BD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F5493" w14:textId="17FEE6A1" w:rsidR="00BC0A71" w:rsidRDefault="00F13CD9">
    <w:pPr>
      <w:tabs>
        <w:tab w:val="center" w:pos="4252"/>
        <w:tab w:val="right" w:pos="8504"/>
      </w:tabs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Página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PAGE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  <w:r>
      <w:rPr>
        <w:color w:val="000000"/>
        <w:sz w:val="23"/>
        <w:szCs w:val="23"/>
      </w:rPr>
      <w:t xml:space="preserve"> de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NUMPAGES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</w:p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E0215" w14:textId="77777777" w:rsidR="00F86627" w:rsidRDefault="00F86627">
      <w:pPr>
        <w:spacing w:line="240" w:lineRule="auto"/>
      </w:pPr>
      <w:r>
        <w:separator/>
      </w:r>
    </w:p>
  </w:footnote>
  <w:footnote w:type="continuationSeparator" w:id="0">
    <w:p w14:paraId="1655DAE6" w14:textId="77777777" w:rsidR="00F86627" w:rsidRDefault="00F866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6027E" w14:textId="0CEB46BD" w:rsidR="005E5AE7" w:rsidRDefault="000E0E00">
    <w:pPr>
      <w:pStyle w:val="Cabealho"/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0"/>
  </w:num>
  <w:num w:numId="4">
    <w:abstractNumId w:val="6"/>
  </w:num>
  <w:num w:numId="5">
    <w:abstractNumId w:val="9"/>
  </w:num>
  <w:num w:numId="6">
    <w:abstractNumId w:val="1"/>
  </w:num>
  <w:num w:numId="7">
    <w:abstractNumId w:val="14"/>
  </w:num>
  <w:num w:numId="8">
    <w:abstractNumId w:val="17"/>
  </w:num>
  <w:num w:numId="9">
    <w:abstractNumId w:val="13"/>
  </w:num>
  <w:num w:numId="10">
    <w:abstractNumId w:val="3"/>
  </w:num>
  <w:num w:numId="11">
    <w:abstractNumId w:val="5"/>
  </w:num>
  <w:num w:numId="12">
    <w:abstractNumId w:val="4"/>
  </w:num>
  <w:num w:numId="13">
    <w:abstractNumId w:val="15"/>
  </w:num>
  <w:num w:numId="14">
    <w:abstractNumId w:val="19"/>
  </w:num>
  <w:num w:numId="15">
    <w:abstractNumId w:val="8"/>
  </w:num>
  <w:num w:numId="16">
    <w:abstractNumId w:val="11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04BA4"/>
    <w:rsid w:val="0004643E"/>
    <w:rsid w:val="000D3783"/>
    <w:rsid w:val="000E0E00"/>
    <w:rsid w:val="000E0FB6"/>
    <w:rsid w:val="000E5C00"/>
    <w:rsid w:val="001565ED"/>
    <w:rsid w:val="00165EF5"/>
    <w:rsid w:val="001979CA"/>
    <w:rsid w:val="001A0329"/>
    <w:rsid w:val="001E15F6"/>
    <w:rsid w:val="00200DA9"/>
    <w:rsid w:val="00204983"/>
    <w:rsid w:val="00210E2D"/>
    <w:rsid w:val="00242008"/>
    <w:rsid w:val="002B134C"/>
    <w:rsid w:val="002C3086"/>
    <w:rsid w:val="002D5F04"/>
    <w:rsid w:val="00324ADE"/>
    <w:rsid w:val="003317D1"/>
    <w:rsid w:val="00331F98"/>
    <w:rsid w:val="00347A25"/>
    <w:rsid w:val="00370EC5"/>
    <w:rsid w:val="00377FF2"/>
    <w:rsid w:val="003A4FB4"/>
    <w:rsid w:val="003F06BC"/>
    <w:rsid w:val="00422382"/>
    <w:rsid w:val="004A19FD"/>
    <w:rsid w:val="004C38F3"/>
    <w:rsid w:val="005126D2"/>
    <w:rsid w:val="005671F8"/>
    <w:rsid w:val="005759FD"/>
    <w:rsid w:val="00577259"/>
    <w:rsid w:val="005816A6"/>
    <w:rsid w:val="005A3A41"/>
    <w:rsid w:val="005C1A74"/>
    <w:rsid w:val="005C38B9"/>
    <w:rsid w:val="005D060D"/>
    <w:rsid w:val="005E5AE7"/>
    <w:rsid w:val="006069DC"/>
    <w:rsid w:val="00616908"/>
    <w:rsid w:val="006B509B"/>
    <w:rsid w:val="006B7E95"/>
    <w:rsid w:val="006D0DDB"/>
    <w:rsid w:val="00700E6F"/>
    <w:rsid w:val="00703298"/>
    <w:rsid w:val="007364D3"/>
    <w:rsid w:val="007462C4"/>
    <w:rsid w:val="007479EE"/>
    <w:rsid w:val="007955FD"/>
    <w:rsid w:val="007C14DC"/>
    <w:rsid w:val="00904C6D"/>
    <w:rsid w:val="0093255F"/>
    <w:rsid w:val="00946F9C"/>
    <w:rsid w:val="009512E7"/>
    <w:rsid w:val="0099074F"/>
    <w:rsid w:val="00A24003"/>
    <w:rsid w:val="00A41652"/>
    <w:rsid w:val="00AA55BC"/>
    <w:rsid w:val="00AB0A19"/>
    <w:rsid w:val="00AC5B43"/>
    <w:rsid w:val="00AE7577"/>
    <w:rsid w:val="00B4577A"/>
    <w:rsid w:val="00B64FC5"/>
    <w:rsid w:val="00B9283B"/>
    <w:rsid w:val="00B94C4B"/>
    <w:rsid w:val="00BB06E7"/>
    <w:rsid w:val="00BB23A1"/>
    <w:rsid w:val="00BB642A"/>
    <w:rsid w:val="00BC0A71"/>
    <w:rsid w:val="00BE4BF3"/>
    <w:rsid w:val="00BF102D"/>
    <w:rsid w:val="00BF5F86"/>
    <w:rsid w:val="00BF777C"/>
    <w:rsid w:val="00C33023"/>
    <w:rsid w:val="00C94F94"/>
    <w:rsid w:val="00CB57B8"/>
    <w:rsid w:val="00D051FF"/>
    <w:rsid w:val="00D07A4E"/>
    <w:rsid w:val="00D11804"/>
    <w:rsid w:val="00D71C00"/>
    <w:rsid w:val="00D80696"/>
    <w:rsid w:val="00D8081E"/>
    <w:rsid w:val="00D95ACA"/>
    <w:rsid w:val="00DC2BC7"/>
    <w:rsid w:val="00E04E80"/>
    <w:rsid w:val="00E07FE1"/>
    <w:rsid w:val="00E37D16"/>
    <w:rsid w:val="00EA49CE"/>
    <w:rsid w:val="00ED305C"/>
    <w:rsid w:val="00EE1943"/>
    <w:rsid w:val="00EE5A55"/>
    <w:rsid w:val="00F00DA6"/>
    <w:rsid w:val="00F13CD9"/>
    <w:rsid w:val="00F144EE"/>
    <w:rsid w:val="00F54B6A"/>
    <w:rsid w:val="00F86529"/>
    <w:rsid w:val="00F86627"/>
    <w:rsid w:val="00F93A3B"/>
    <w:rsid w:val="00FB33DF"/>
    <w:rsid w:val="00FC73A4"/>
    <w:rsid w:val="00FD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1A5CC4D-79AB-4DFA-82A4-15D42E667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540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Jean Paulo</cp:lastModifiedBy>
  <cp:revision>36</cp:revision>
  <cp:lastPrinted>2024-09-10T11:44:00Z</cp:lastPrinted>
  <dcterms:created xsi:type="dcterms:W3CDTF">2025-02-18T11:02:00Z</dcterms:created>
  <dcterms:modified xsi:type="dcterms:W3CDTF">2026-04-15T00:09:00Z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