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8009" w14:textId="77777777" w:rsidR="007F5045" w:rsidRPr="007F5045" w:rsidRDefault="007F5045" w:rsidP="007F5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45">
        <w:rPr>
          <w:rFonts w:ascii="Times New Roman" w:hAnsi="Times New Roman" w:cs="Times New Roman"/>
          <w:b/>
          <w:sz w:val="24"/>
          <w:szCs w:val="24"/>
        </w:rPr>
        <w:t>Modelo de Preenchimento de Proposta</w:t>
      </w:r>
    </w:p>
    <w:p w14:paraId="26D7BF66" w14:textId="77777777" w:rsidR="007F5045" w:rsidRPr="007F5045" w:rsidRDefault="007F5045" w:rsidP="007F5045">
      <w:pPr>
        <w:rPr>
          <w:rFonts w:ascii="Times New Roman" w:hAnsi="Times New Roman" w:cs="Times New Roman"/>
          <w:b/>
          <w:sz w:val="24"/>
          <w:szCs w:val="24"/>
        </w:rPr>
      </w:pPr>
    </w:p>
    <w:p w14:paraId="3DD675A2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FORNECEDOR</w:t>
      </w:r>
    </w:p>
    <w:p w14:paraId="676BAFED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 xml:space="preserve">EMPRESA/RAZÃO SOCIAL: </w:t>
      </w:r>
    </w:p>
    <w:p w14:paraId="2948FC67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</w:p>
    <w:p w14:paraId="7007C512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DATA: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  <w:t xml:space="preserve">VALIDADE DA PROPOSTA:  </w:t>
      </w:r>
    </w:p>
    <w:p w14:paraId="75203294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 xml:space="preserve">ENDEREÇO COMERCIAL: </w:t>
      </w:r>
    </w:p>
    <w:p w14:paraId="6F415F75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CEP: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  <w:t>CIDADE: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  <w:t>ESTADO:</w:t>
      </w:r>
    </w:p>
    <w:p w14:paraId="39F809E9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CNPJ: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</w:p>
    <w:p w14:paraId="7BA0F39A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PRAZO DE ENTREGA:          DIAS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</w:p>
    <w:p w14:paraId="68AE517B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E MAIL:</w:t>
      </w:r>
    </w:p>
    <w:p w14:paraId="0278C350" w14:textId="77777777" w:rsidR="007F5045" w:rsidRPr="007F5045" w:rsidRDefault="007F5045" w:rsidP="007F5045">
      <w:pPr>
        <w:rPr>
          <w:rFonts w:ascii="Times New Roman" w:hAnsi="Times New Roman" w:cs="Times New Roman"/>
          <w:bCs/>
          <w:sz w:val="24"/>
          <w:szCs w:val="24"/>
        </w:rPr>
      </w:pPr>
      <w:r w:rsidRPr="007F5045">
        <w:rPr>
          <w:rFonts w:ascii="Times New Roman" w:hAnsi="Times New Roman" w:cs="Times New Roman"/>
          <w:bCs/>
          <w:sz w:val="24"/>
          <w:szCs w:val="24"/>
        </w:rPr>
        <w:t>TELEFONE:</w:t>
      </w:r>
      <w:r w:rsidRPr="007F5045">
        <w:rPr>
          <w:rFonts w:ascii="Times New Roman" w:hAnsi="Times New Roman" w:cs="Times New Roman"/>
          <w:bCs/>
          <w:sz w:val="24"/>
          <w:szCs w:val="24"/>
        </w:rPr>
        <w:tab/>
      </w:r>
    </w:p>
    <w:p w14:paraId="6DE98F8E" w14:textId="77777777" w:rsidR="007F5045" w:rsidRPr="007F5045" w:rsidRDefault="007F5045" w:rsidP="007F50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jc w:val="center"/>
        <w:tblLayout w:type="fixed"/>
        <w:tblLook w:val="0400" w:firstRow="0" w:lastRow="0" w:firstColumn="0" w:lastColumn="0" w:noHBand="0" w:noVBand="1"/>
      </w:tblPr>
      <w:tblGrid>
        <w:gridCol w:w="851"/>
        <w:gridCol w:w="5674"/>
        <w:gridCol w:w="1133"/>
        <w:gridCol w:w="1135"/>
        <w:gridCol w:w="1137"/>
      </w:tblGrid>
      <w:tr w:rsidR="007F5045" w:rsidRPr="007F5045" w14:paraId="498EDADA" w14:textId="77777777" w:rsidTr="007F504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1CF8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3387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AF4B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7D6D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Valor Mensal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ACBD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Valor Global</w:t>
            </w:r>
          </w:p>
        </w:tc>
      </w:tr>
      <w:tr w:rsidR="007F5045" w:rsidRPr="007F5045" w14:paraId="62E37C0F" w14:textId="77777777" w:rsidTr="007F5045">
        <w:trPr>
          <w:trHeight w:val="118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B158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2FC6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Contratação de empresa especializada para prestação de serviços de manutenção preventiva e corretiva mensal de Plataforma Elevatória Cabinada de Acessibilidade da marca APTUS, pertencente à Câmara Municipal de Itabaiana/SE. </w:t>
            </w:r>
          </w:p>
          <w:p w14:paraId="31B37840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Manutenção Preventiva Mensal: 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 xml:space="preserve">Serviço de manutenção preventiva mensal dos elevadores para deficientes, incluindo inspeção completa, com caso necessário, lubrificação, ajustes, limpeza e testes de segurança conforme as normas técnicas vigentes. </w:t>
            </w:r>
          </w:p>
          <w:p w14:paraId="4D19075D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2. Manutenção Corretiva: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 xml:space="preserve"> Serviço de manutenção corretiva para reparos emergenciais, incluindo mão de obra e serviços que não necessitem de substituição de peças. Quando houver necessidade de troca de peças, após a aquisição das mesmas, proceder com a instalação conforme especificado no edital.</w:t>
            </w:r>
          </w:p>
          <w:p w14:paraId="543C6C00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3. Teste de Segurança e Ajuste de Dispositivos de Segurança: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 xml:space="preserve"> Teste e ajuste de todos os dispositivos de segurança do elevador, incluindo freios, alarmes, luzes de emergência e sistemas de parada de emergência. </w:t>
            </w:r>
          </w:p>
          <w:p w14:paraId="2D082773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Atendimento 24 Horas para Emergências: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 xml:space="preserve"> Serviço de atendimento emergencial 24 horas para solucionar falhas críticas e resgatar usuários em caso de paralisação do elevador.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DE2C63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A1FD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meses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074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7F1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B3E8A" w14:textId="77777777" w:rsidR="007F5045" w:rsidRPr="007F5045" w:rsidRDefault="007F5045" w:rsidP="007F50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jc w:val="center"/>
        <w:tblLayout w:type="fixed"/>
        <w:tblLook w:val="0400" w:firstRow="0" w:lastRow="0" w:firstColumn="0" w:lastColumn="0" w:noHBand="0" w:noVBand="1"/>
      </w:tblPr>
      <w:tblGrid>
        <w:gridCol w:w="2174"/>
        <w:gridCol w:w="8161"/>
      </w:tblGrid>
      <w:tr w:rsidR="007F5045" w:rsidRPr="007F5045" w14:paraId="1093DB22" w14:textId="77777777" w:rsidTr="007F5045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0DF9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Conformidade e Acesso às Informações para Proposta</w:t>
            </w:r>
          </w:p>
        </w:tc>
      </w:tr>
      <w:tr w:rsidR="007F5045" w:rsidRPr="007F5045" w14:paraId="474EB590" w14:textId="77777777" w:rsidTr="007F5045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5A61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Declaro para os devidos fins:</w:t>
            </w:r>
          </w:p>
          <w:p w14:paraId="267A0977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 os preços cotados incluem: </w:t>
            </w: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>Identificação exata e precisa dos serviços; preços unitários, preços totais com valores em reais, já inclusos todos os custos;</w:t>
            </w:r>
          </w:p>
          <w:p w14:paraId="32C9E5FC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Ainda declaro que:</w:t>
            </w:r>
          </w:p>
          <w:p w14:paraId="0688C087" w14:textId="77777777" w:rsidR="007F5045" w:rsidRPr="007F5045" w:rsidRDefault="007F5045" w:rsidP="007F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sz w:val="24"/>
                <w:szCs w:val="24"/>
              </w:rPr>
              <w:t>Tive acesso ao Termo de Referência, onde constam todas as informações necessárias para elaboração da proposta de preços.</w:t>
            </w:r>
          </w:p>
        </w:tc>
      </w:tr>
      <w:tr w:rsidR="007F5045" w:rsidRPr="007F5045" w14:paraId="3589A606" w14:textId="77777777" w:rsidTr="007F5045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29D5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Dados do Responsável pelo Preenchimento da Proposta</w:t>
            </w:r>
          </w:p>
        </w:tc>
      </w:tr>
      <w:tr w:rsidR="007F5045" w:rsidRPr="007F5045" w14:paraId="224FC36B" w14:textId="77777777" w:rsidTr="007F5045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FF41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60F6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45" w:rsidRPr="007F5045" w14:paraId="54B2D928" w14:textId="77777777" w:rsidTr="007F5045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91B2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1DA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45" w:rsidRPr="007F5045" w14:paraId="6D35FA88" w14:textId="77777777" w:rsidTr="007F5045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BFE0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4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E73E" w14:textId="77777777" w:rsidR="007F5045" w:rsidRPr="007F5045" w:rsidRDefault="007F5045" w:rsidP="007F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91869" w14:textId="77777777" w:rsidR="007F5045" w:rsidRPr="007F5045" w:rsidRDefault="007F5045" w:rsidP="007F5045">
      <w:pPr>
        <w:rPr>
          <w:rFonts w:ascii="Times New Roman" w:hAnsi="Times New Roman" w:cs="Times New Roman"/>
          <w:sz w:val="24"/>
          <w:szCs w:val="24"/>
        </w:rPr>
      </w:pPr>
      <w:r w:rsidRPr="007F5045">
        <w:rPr>
          <w:rFonts w:ascii="Times New Roman" w:hAnsi="Times New Roman" w:cs="Times New Roman"/>
          <w:sz w:val="24"/>
          <w:szCs w:val="24"/>
        </w:rPr>
        <w:t>Data de emissão:</w:t>
      </w:r>
    </w:p>
    <w:p w14:paraId="058A484B" w14:textId="77777777" w:rsidR="007F5045" w:rsidRPr="007F5045" w:rsidRDefault="007F5045" w:rsidP="007F5045">
      <w:pPr>
        <w:rPr>
          <w:rFonts w:ascii="Times New Roman" w:hAnsi="Times New Roman" w:cs="Times New Roman"/>
          <w:sz w:val="24"/>
          <w:szCs w:val="24"/>
        </w:rPr>
      </w:pPr>
      <w:r w:rsidRPr="007F504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504180D" w14:textId="77777777" w:rsidR="007F5045" w:rsidRPr="007F5045" w:rsidRDefault="007F5045" w:rsidP="007F5045">
      <w:pPr>
        <w:rPr>
          <w:rFonts w:ascii="Times New Roman" w:hAnsi="Times New Roman" w:cs="Times New Roman"/>
          <w:sz w:val="24"/>
          <w:szCs w:val="24"/>
        </w:rPr>
      </w:pPr>
      <w:r w:rsidRPr="007F5045"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14:paraId="291B640B" w14:textId="77777777" w:rsidR="007F5045" w:rsidRPr="007F5045" w:rsidRDefault="007F5045" w:rsidP="007F5045">
      <w:pPr>
        <w:rPr>
          <w:rFonts w:ascii="Times New Roman" w:hAnsi="Times New Roman" w:cs="Times New Roman"/>
          <w:sz w:val="24"/>
          <w:szCs w:val="24"/>
        </w:rPr>
      </w:pPr>
      <w:r w:rsidRPr="007F5045">
        <w:rPr>
          <w:rFonts w:ascii="Times New Roman" w:hAnsi="Times New Roman" w:cs="Times New Roman"/>
          <w:sz w:val="24"/>
          <w:szCs w:val="24"/>
        </w:rPr>
        <w:t>Carimbo</w:t>
      </w:r>
    </w:p>
    <w:p w14:paraId="1B5E0AD4" w14:textId="77777777" w:rsidR="008851BA" w:rsidRPr="007F5045" w:rsidRDefault="008851BA">
      <w:pPr>
        <w:rPr>
          <w:rFonts w:ascii="Times New Roman" w:hAnsi="Times New Roman" w:cs="Times New Roman"/>
          <w:sz w:val="24"/>
          <w:szCs w:val="24"/>
        </w:rPr>
      </w:pPr>
    </w:p>
    <w:sectPr w:rsidR="008851BA" w:rsidRPr="007F50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9691" w14:textId="77777777" w:rsidR="00CF5A1C" w:rsidRDefault="00CF5A1C" w:rsidP="007F5045">
      <w:pPr>
        <w:spacing w:after="0" w:line="240" w:lineRule="auto"/>
      </w:pPr>
      <w:r>
        <w:separator/>
      </w:r>
    </w:p>
  </w:endnote>
  <w:endnote w:type="continuationSeparator" w:id="0">
    <w:p w14:paraId="71F8672C" w14:textId="77777777" w:rsidR="00CF5A1C" w:rsidRDefault="00CF5A1C" w:rsidP="007F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BA8B" w14:textId="77777777" w:rsidR="00CF5A1C" w:rsidRDefault="00CF5A1C" w:rsidP="007F5045">
      <w:pPr>
        <w:spacing w:after="0" w:line="240" w:lineRule="auto"/>
      </w:pPr>
      <w:r>
        <w:separator/>
      </w:r>
    </w:p>
  </w:footnote>
  <w:footnote w:type="continuationSeparator" w:id="0">
    <w:p w14:paraId="43EA0366" w14:textId="77777777" w:rsidR="00CF5A1C" w:rsidRDefault="00CF5A1C" w:rsidP="007F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7E3B" w14:textId="6BA30181" w:rsidR="007F5045" w:rsidRPr="007F5045" w:rsidRDefault="007F5045" w:rsidP="007F504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45"/>
    <w:rsid w:val="007F5045"/>
    <w:rsid w:val="008851BA"/>
    <w:rsid w:val="00BD6B7A"/>
    <w:rsid w:val="00C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E34C"/>
  <w15:chartTrackingRefBased/>
  <w15:docId w15:val="{C6430230-1C6E-4C66-9E8B-91EB00F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045"/>
  </w:style>
  <w:style w:type="paragraph" w:styleId="Rodap">
    <w:name w:val="footer"/>
    <w:basedOn w:val="Normal"/>
    <w:link w:val="RodapChar"/>
    <w:uiPriority w:val="99"/>
    <w:unhideWhenUsed/>
    <w:rsid w:val="007F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2</cp:revision>
  <dcterms:created xsi:type="dcterms:W3CDTF">2024-08-23T12:53:00Z</dcterms:created>
  <dcterms:modified xsi:type="dcterms:W3CDTF">2024-08-23T12:54:00Z</dcterms:modified>
</cp:coreProperties>
</file>